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93" w:rsidRDefault="00311435">
      <w:pPr>
        <w:pStyle w:val="10"/>
        <w:keepNext/>
        <w:keepLines/>
        <w:shd w:val="clear" w:color="auto" w:fill="auto"/>
        <w:spacing w:after="244"/>
        <w:ind w:right="40"/>
      </w:pPr>
      <w:bookmarkStart w:id="0" w:name="bookmark0"/>
      <w:r>
        <w:t>Аннотация к рабочей программе учителя-логопеда старшей группы</w:t>
      </w:r>
      <w:bookmarkEnd w:id="0"/>
    </w:p>
    <w:p w:rsidR="00916893" w:rsidRDefault="00311435">
      <w:pPr>
        <w:pStyle w:val="11"/>
        <w:shd w:val="clear" w:color="auto" w:fill="auto"/>
        <w:spacing w:before="0"/>
        <w:ind w:left="20" w:right="20" w:firstLine="680"/>
      </w:pPr>
      <w:r>
        <w:t>Рабочая программа рассчитана на работу с детьми старшего дошкольного возраста (5 - 6лет) с тяжёлыми нарушениями речи. Срок реализации программы - 1 год.</w:t>
      </w:r>
    </w:p>
    <w:p w:rsidR="00916893" w:rsidRDefault="00311435">
      <w:pPr>
        <w:pStyle w:val="11"/>
        <w:shd w:val="clear" w:color="auto" w:fill="auto"/>
        <w:spacing w:before="0"/>
        <w:ind w:left="20" w:right="20" w:firstLine="680"/>
      </w:pPr>
      <w:r>
        <w:t xml:space="preserve">Нормативно-правовую основу для </w:t>
      </w:r>
      <w:r>
        <w:t xml:space="preserve">разработки рабочей программы </w:t>
      </w:r>
      <w:proofErr w:type="spellStart"/>
      <w:r>
        <w:t>коррекционно</w:t>
      </w:r>
      <w:r>
        <w:softHyphen/>
        <w:t>развивающей</w:t>
      </w:r>
      <w:proofErr w:type="spellEnd"/>
      <w:r>
        <w:t xml:space="preserve"> работы учителя - логопеда составляют:</w:t>
      </w:r>
    </w:p>
    <w:p w:rsidR="00916893" w:rsidRDefault="00311435">
      <w:pPr>
        <w:pStyle w:val="11"/>
        <w:numPr>
          <w:ilvl w:val="0"/>
          <w:numId w:val="1"/>
        </w:numPr>
        <w:shd w:val="clear" w:color="auto" w:fill="auto"/>
        <w:spacing w:before="0"/>
        <w:ind w:left="20" w:right="20" w:firstLine="680"/>
      </w:pPr>
      <w:r>
        <w:t xml:space="preserve"> Адаптированная образовательная программа дошкольного образования для детей с ограниченными возможностями здоровья (ТНР) Муниципального казенного дошкольного образо</w:t>
      </w:r>
      <w:r>
        <w:t>вательн</w:t>
      </w:r>
      <w:r w:rsidR="00222ABC">
        <w:t>ого учреждения «Детский сад № 29</w:t>
      </w:r>
      <w:r>
        <w:t xml:space="preserve">». </w:t>
      </w:r>
      <w:proofErr w:type="gramStart"/>
      <w:r>
        <w:t>Принята</w:t>
      </w:r>
      <w:proofErr w:type="gramEnd"/>
      <w:r>
        <w:t xml:space="preserve"> на заседании педагоги</w:t>
      </w:r>
      <w:r w:rsidR="00222ABC">
        <w:t>ческого совета № 1 от 29.08.2017</w:t>
      </w:r>
      <w:r>
        <w:t>г.</w:t>
      </w:r>
    </w:p>
    <w:p w:rsidR="00916893" w:rsidRDefault="00311435">
      <w:pPr>
        <w:pStyle w:val="11"/>
        <w:numPr>
          <w:ilvl w:val="0"/>
          <w:numId w:val="1"/>
        </w:numPr>
        <w:shd w:val="clear" w:color="auto" w:fill="auto"/>
        <w:spacing w:before="0"/>
        <w:ind w:left="20" w:right="20" w:firstLine="680"/>
      </w:pPr>
      <w:r>
        <w:t xml:space="preserve"> Филичева Т. Б., Чиркина Г. В., Туманова Т. В. «Программа логопедической работы по преодолению общего недоразвития речи у детей».</w:t>
      </w:r>
    </w:p>
    <w:p w:rsidR="00916893" w:rsidRDefault="00311435">
      <w:pPr>
        <w:pStyle w:val="11"/>
        <w:numPr>
          <w:ilvl w:val="0"/>
          <w:numId w:val="1"/>
        </w:numPr>
        <w:shd w:val="clear" w:color="auto" w:fill="auto"/>
        <w:spacing w:before="0"/>
        <w:ind w:left="20" w:right="20" w:firstLine="680"/>
      </w:pPr>
      <w:r>
        <w:t xml:space="preserve"> Филичева Т. Б., Ч</w:t>
      </w:r>
      <w:bookmarkStart w:id="1" w:name="_GoBack"/>
      <w:bookmarkEnd w:id="1"/>
      <w:r>
        <w:t>ир</w:t>
      </w:r>
      <w:r>
        <w:t>кина Г. В. «Программа логопедической работы по преодолению фонетико-фонематического недоразвития у детей».</w:t>
      </w:r>
    </w:p>
    <w:p w:rsidR="00916893" w:rsidRDefault="00311435">
      <w:pPr>
        <w:pStyle w:val="11"/>
        <w:numPr>
          <w:ilvl w:val="0"/>
          <w:numId w:val="1"/>
        </w:numPr>
        <w:shd w:val="clear" w:color="auto" w:fill="auto"/>
        <w:spacing w:before="0"/>
        <w:ind w:left="20" w:firstLine="680"/>
      </w:pPr>
      <w:r>
        <w:t xml:space="preserve"> Федеральный закон от 29.12.2012 </w:t>
      </w:r>
      <w:r>
        <w:rPr>
          <w:lang w:val="en-US" w:eastAsia="en-US" w:bidi="en-US"/>
        </w:rPr>
        <w:t>N</w:t>
      </w:r>
      <w:r w:rsidRPr="00222ABC">
        <w:rPr>
          <w:lang w:eastAsia="en-US" w:bidi="en-US"/>
        </w:rPr>
        <w:t xml:space="preserve"> </w:t>
      </w:r>
      <w:r>
        <w:t>273-ФЗ «Об образовании в Российской Федерации».</w:t>
      </w:r>
    </w:p>
    <w:p w:rsidR="00916893" w:rsidRDefault="00311435">
      <w:pPr>
        <w:pStyle w:val="11"/>
        <w:numPr>
          <w:ilvl w:val="0"/>
          <w:numId w:val="1"/>
        </w:numPr>
        <w:shd w:val="clear" w:color="auto" w:fill="auto"/>
        <w:spacing w:before="0"/>
        <w:ind w:left="20" w:right="20" w:firstLine="680"/>
      </w:pPr>
      <w:r>
        <w:t xml:space="preserve"> Приказ </w:t>
      </w:r>
      <w:proofErr w:type="spellStart"/>
      <w:r>
        <w:t>МОиН</w:t>
      </w:r>
      <w:proofErr w:type="spellEnd"/>
      <w:r>
        <w:t xml:space="preserve"> РФ «Об утверждении федерального государственного обра</w:t>
      </w:r>
      <w:r>
        <w:t>зовательного стандарта дошкольного образования» от 17 октября 2013 г. №1155.</w:t>
      </w:r>
    </w:p>
    <w:p w:rsidR="00916893" w:rsidRDefault="00311435">
      <w:pPr>
        <w:pStyle w:val="11"/>
        <w:numPr>
          <w:ilvl w:val="0"/>
          <w:numId w:val="1"/>
        </w:numPr>
        <w:shd w:val="clear" w:color="auto" w:fill="auto"/>
        <w:spacing w:before="0"/>
        <w:ind w:left="20" w:right="20" w:firstLine="680"/>
      </w:pPr>
      <w:r>
        <w:t xml:space="preserve"> 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</w:t>
      </w:r>
      <w:r>
        <w:t>вным общеобразовательным программам - образовательным программам дошкольного образования».</w:t>
      </w:r>
    </w:p>
    <w:p w:rsidR="00916893" w:rsidRDefault="00311435">
      <w:pPr>
        <w:pStyle w:val="11"/>
        <w:numPr>
          <w:ilvl w:val="0"/>
          <w:numId w:val="1"/>
        </w:numPr>
        <w:shd w:val="clear" w:color="auto" w:fill="auto"/>
        <w:spacing w:before="0"/>
        <w:ind w:left="20" w:right="20" w:firstLine="680"/>
      </w:pPr>
      <w:r>
        <w:t xml:space="preserve"> Постановление Главного государственного санитарного врача РФ от 15 мая 2013 г. </w:t>
      </w:r>
      <w:r>
        <w:rPr>
          <w:lang w:val="en-US" w:eastAsia="en-US" w:bidi="en-US"/>
        </w:rPr>
        <w:t>N</w:t>
      </w:r>
      <w:r w:rsidRPr="00222ABC">
        <w:rPr>
          <w:lang w:eastAsia="en-US" w:bidi="en-US"/>
        </w:rPr>
        <w:t xml:space="preserve"> </w:t>
      </w:r>
      <w:r>
        <w:t xml:space="preserve">26 "Об утверждении СанПиН 2.4.1.3049-13 "Санитарно-эпидемиологические требования к </w:t>
      </w:r>
      <w:r>
        <w:t>устройству, содержанию и организации режима работы дошкольных образовательных организаций".</w:t>
      </w:r>
    </w:p>
    <w:p w:rsidR="00916893" w:rsidRDefault="00311435">
      <w:pPr>
        <w:pStyle w:val="11"/>
        <w:shd w:val="clear" w:color="auto" w:fill="auto"/>
        <w:spacing w:before="0"/>
        <w:ind w:left="20" w:right="20" w:firstLine="680"/>
      </w:pPr>
      <w:r>
        <w:t xml:space="preserve">Цель рабочей программы — построение системы коррекционно-развивающей работы в логопедической группе для детей с тяжелыми нарушениями речи в возрасте от 5 до 6 лет, </w:t>
      </w:r>
      <w:r>
        <w:t>направленной на выравнивание речевого и психофизиологического развития детей и обеспечение их всестороннего гармоничного развития.</w:t>
      </w:r>
    </w:p>
    <w:p w:rsidR="00916893" w:rsidRDefault="00311435">
      <w:pPr>
        <w:pStyle w:val="11"/>
        <w:shd w:val="clear" w:color="auto" w:fill="auto"/>
        <w:spacing w:before="0"/>
        <w:ind w:left="20" w:right="20" w:firstLine="140"/>
      </w:pPr>
      <w:r>
        <w:t xml:space="preserve">Задачи рабочей программы - создание программного документа, помогающего организовать </w:t>
      </w:r>
      <w:proofErr w:type="spellStart"/>
      <w:r>
        <w:t>коррекционно</w:t>
      </w:r>
      <w:proofErr w:type="spellEnd"/>
      <w:r>
        <w:t xml:space="preserve"> - образовательный процесс в</w:t>
      </w:r>
      <w:r>
        <w:t xml:space="preserve"> соответствии с требованиями ФГОС; т.е., определение содержания, объёма, </w:t>
      </w:r>
      <w:proofErr w:type="gramStart"/>
      <w:r>
        <w:t>методических подходов</w:t>
      </w:r>
      <w:proofErr w:type="gramEnd"/>
      <w:r>
        <w:t>, порядка изучения тем с учётом особенностей образовательного процесса и контингента воспитанников в текущем учебном году.</w:t>
      </w:r>
    </w:p>
    <w:p w:rsidR="00916893" w:rsidRDefault="00311435">
      <w:pPr>
        <w:pStyle w:val="11"/>
        <w:shd w:val="clear" w:color="auto" w:fill="auto"/>
        <w:spacing w:before="0"/>
        <w:ind w:left="20" w:firstLine="140"/>
      </w:pPr>
      <w:r>
        <w:t>Задачи по образовательной области «Рече</w:t>
      </w:r>
      <w:r>
        <w:t>вое развитие»:</w:t>
      </w:r>
    </w:p>
    <w:p w:rsidR="00916893" w:rsidRDefault="00311435">
      <w:pPr>
        <w:pStyle w:val="11"/>
        <w:numPr>
          <w:ilvl w:val="0"/>
          <w:numId w:val="2"/>
        </w:numPr>
        <w:shd w:val="clear" w:color="auto" w:fill="auto"/>
        <w:spacing w:before="0" w:after="68" w:line="220" w:lineRule="exact"/>
        <w:ind w:left="20" w:firstLine="680"/>
      </w:pPr>
      <w:r>
        <w:t xml:space="preserve"> формировать навыки владения речью как средством общения и культуры;</w:t>
      </w:r>
    </w:p>
    <w:p w:rsidR="00916893" w:rsidRDefault="00311435">
      <w:pPr>
        <w:pStyle w:val="11"/>
        <w:numPr>
          <w:ilvl w:val="0"/>
          <w:numId w:val="2"/>
        </w:numPr>
        <w:shd w:val="clear" w:color="auto" w:fill="auto"/>
        <w:spacing w:before="0" w:line="220" w:lineRule="exact"/>
        <w:ind w:left="20" w:firstLine="680"/>
      </w:pPr>
      <w:r>
        <w:t xml:space="preserve"> обогащать активный словарь;</w:t>
      </w:r>
    </w:p>
    <w:p w:rsidR="00916893" w:rsidRDefault="00311435">
      <w:pPr>
        <w:pStyle w:val="11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680"/>
      </w:pPr>
      <w:r>
        <w:t xml:space="preserve"> способствовать развитию связной, грамматически правильной диалогической и монологической речи;</w:t>
      </w:r>
    </w:p>
    <w:p w:rsidR="00916893" w:rsidRDefault="00311435">
      <w:pPr>
        <w:pStyle w:val="11"/>
        <w:numPr>
          <w:ilvl w:val="0"/>
          <w:numId w:val="2"/>
        </w:numPr>
        <w:shd w:val="clear" w:color="auto" w:fill="auto"/>
        <w:spacing w:before="0" w:line="322" w:lineRule="exact"/>
        <w:ind w:left="20" w:firstLine="680"/>
      </w:pPr>
      <w:r>
        <w:t xml:space="preserve"> содействовать развитию речевого творчества;</w:t>
      </w:r>
    </w:p>
    <w:p w:rsidR="00916893" w:rsidRDefault="00311435">
      <w:pPr>
        <w:pStyle w:val="11"/>
        <w:numPr>
          <w:ilvl w:val="0"/>
          <w:numId w:val="2"/>
        </w:numPr>
        <w:shd w:val="clear" w:color="auto" w:fill="auto"/>
        <w:spacing w:before="0" w:line="326" w:lineRule="exact"/>
        <w:ind w:left="20" w:firstLine="680"/>
      </w:pPr>
      <w:r>
        <w:t xml:space="preserve"> развивать звуковую и интонационную культуру речи, фонематический слух;</w:t>
      </w:r>
    </w:p>
    <w:p w:rsidR="00916893" w:rsidRDefault="00311435">
      <w:pPr>
        <w:pStyle w:val="11"/>
        <w:numPr>
          <w:ilvl w:val="0"/>
          <w:numId w:val="2"/>
        </w:numPr>
        <w:shd w:val="clear" w:color="auto" w:fill="auto"/>
        <w:spacing w:before="0" w:line="326" w:lineRule="exact"/>
        <w:ind w:left="20" w:firstLine="680"/>
      </w:pPr>
      <w:r>
        <w:t xml:space="preserve"> знакомить с книжной культурой, детской литературой;</w:t>
      </w:r>
    </w:p>
    <w:p w:rsidR="00916893" w:rsidRDefault="00311435">
      <w:pPr>
        <w:pStyle w:val="11"/>
        <w:numPr>
          <w:ilvl w:val="0"/>
          <w:numId w:val="2"/>
        </w:numPr>
        <w:shd w:val="clear" w:color="auto" w:fill="auto"/>
        <w:spacing w:before="0" w:line="326" w:lineRule="exact"/>
        <w:ind w:left="20" w:firstLine="680"/>
      </w:pPr>
      <w:r>
        <w:t xml:space="preserve"> формировать понимание на слух текстов различных жанров детской литературы;</w:t>
      </w:r>
    </w:p>
    <w:p w:rsidR="00916893" w:rsidRDefault="00311435">
      <w:pPr>
        <w:pStyle w:val="11"/>
        <w:numPr>
          <w:ilvl w:val="0"/>
          <w:numId w:val="2"/>
        </w:numPr>
        <w:shd w:val="clear" w:color="auto" w:fill="auto"/>
        <w:spacing w:before="0" w:line="326" w:lineRule="exact"/>
        <w:ind w:left="20" w:right="20" w:firstLine="680"/>
      </w:pPr>
      <w:r>
        <w:t xml:space="preserve"> формировать звуковую аналитико-синтетическую активност</w:t>
      </w:r>
      <w:r>
        <w:t>ь как предпосылку обучения грамоте;</w:t>
      </w:r>
    </w:p>
    <w:p w:rsidR="00916893" w:rsidRDefault="00311435">
      <w:pPr>
        <w:pStyle w:val="11"/>
        <w:numPr>
          <w:ilvl w:val="0"/>
          <w:numId w:val="2"/>
        </w:numPr>
        <w:shd w:val="clear" w:color="auto" w:fill="auto"/>
        <w:spacing w:before="0" w:line="326" w:lineRule="exact"/>
        <w:ind w:left="20" w:right="20" w:firstLine="680"/>
      </w:pPr>
      <w:r>
        <w:t xml:space="preserve"> способствовать свободному использованию речи для выражения своих знаний, эмоций, чувств;</w:t>
      </w:r>
    </w:p>
    <w:p w:rsidR="00916893" w:rsidRDefault="00311435">
      <w:pPr>
        <w:pStyle w:val="11"/>
        <w:numPr>
          <w:ilvl w:val="0"/>
          <w:numId w:val="2"/>
        </w:numPr>
        <w:shd w:val="clear" w:color="auto" w:fill="auto"/>
        <w:spacing w:before="0" w:line="220" w:lineRule="exact"/>
        <w:ind w:left="20" w:firstLine="680"/>
      </w:pPr>
      <w:r>
        <w:t xml:space="preserve"> учить использовать разнообразную лексику в точном соответствии со смыслом;</w:t>
      </w:r>
    </w:p>
    <w:p w:rsidR="00916893" w:rsidRDefault="00311435">
      <w:pPr>
        <w:pStyle w:val="11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720"/>
      </w:pPr>
      <w:r>
        <w:t xml:space="preserve"> формировать навыки использования сложных предложений разных видов, разнообразных способов словообразования;</w:t>
      </w:r>
    </w:p>
    <w:p w:rsidR="00916893" w:rsidRDefault="00311435">
      <w:pPr>
        <w:pStyle w:val="11"/>
        <w:numPr>
          <w:ilvl w:val="0"/>
          <w:numId w:val="2"/>
        </w:numPr>
        <w:shd w:val="clear" w:color="auto" w:fill="auto"/>
        <w:spacing w:before="0" w:line="322" w:lineRule="exact"/>
        <w:ind w:left="20" w:firstLine="720"/>
      </w:pPr>
      <w:r>
        <w:lastRenderedPageBreak/>
        <w:t xml:space="preserve"> формировать навыки правильного звукопроизношения;</w:t>
      </w:r>
    </w:p>
    <w:p w:rsidR="00916893" w:rsidRDefault="00311435">
      <w:pPr>
        <w:pStyle w:val="11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720"/>
      </w:pPr>
      <w:r>
        <w:t xml:space="preserve"> учить составлять по образцу рассказы по сюжетной картине, по набору картинок; из личного опыта,</w:t>
      </w:r>
      <w:r>
        <w:t xml:space="preserve"> последовательно, без существенных пропусков пересказывать небольшие литературные произведения;</w:t>
      </w:r>
    </w:p>
    <w:p w:rsidR="00916893" w:rsidRDefault="00311435">
      <w:pPr>
        <w:pStyle w:val="11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720"/>
      </w:pPr>
      <w:r>
        <w:t xml:space="preserve"> формировать навыки дифференцированного использования разнообразных формул речевого этикета;</w:t>
      </w:r>
    </w:p>
    <w:p w:rsidR="00916893" w:rsidRDefault="00311435">
      <w:pPr>
        <w:pStyle w:val="11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720"/>
      </w:pPr>
      <w:r>
        <w:t xml:space="preserve"> способствовать эмоциональному воспроизведению поэтических произвед</w:t>
      </w:r>
      <w:r>
        <w:t>ений, чтению стихов по ролям;</w:t>
      </w:r>
    </w:p>
    <w:p w:rsidR="00916893" w:rsidRDefault="00311435">
      <w:pPr>
        <w:pStyle w:val="11"/>
        <w:numPr>
          <w:ilvl w:val="0"/>
          <w:numId w:val="2"/>
        </w:numPr>
        <w:shd w:val="clear" w:color="auto" w:fill="auto"/>
        <w:spacing w:before="0" w:line="322" w:lineRule="exact"/>
        <w:ind w:left="20" w:firstLine="720"/>
      </w:pPr>
      <w:r>
        <w:t xml:space="preserve"> учить пересказывать знакомые произведения, участвовать в их драматизации;</w:t>
      </w:r>
    </w:p>
    <w:p w:rsidR="00916893" w:rsidRDefault="00311435">
      <w:pPr>
        <w:pStyle w:val="11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720"/>
      </w:pPr>
      <w:r>
        <w:t xml:space="preserve"> учить </w:t>
      </w:r>
      <w:proofErr w:type="gramStart"/>
      <w:r>
        <w:t>эмоционально</w:t>
      </w:r>
      <w:proofErr w:type="gramEnd"/>
      <w:r>
        <w:t xml:space="preserve"> реагировать на поэтические и прозаические художественные произведения;</w:t>
      </w:r>
    </w:p>
    <w:p w:rsidR="00916893" w:rsidRDefault="00311435">
      <w:pPr>
        <w:pStyle w:val="11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720"/>
      </w:pPr>
      <w:r>
        <w:t xml:space="preserve"> способствовать осмысленному восприятию мотивов поступков, п</w:t>
      </w:r>
      <w:r>
        <w:t>ереживаний литературных персонажей;</w:t>
      </w:r>
    </w:p>
    <w:p w:rsidR="00916893" w:rsidRDefault="00311435">
      <w:pPr>
        <w:pStyle w:val="11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720"/>
      </w:pPr>
      <w:r>
        <w:t xml:space="preserve"> знакомить с произведениями детских писателей и поэтов Южного Урала (А.Б. Горская, М. С. </w:t>
      </w:r>
      <w:proofErr w:type="spellStart"/>
      <w:r>
        <w:t>Гроссман</w:t>
      </w:r>
      <w:proofErr w:type="spellEnd"/>
      <w:r>
        <w:t xml:space="preserve">, Н. В. </w:t>
      </w:r>
      <w:proofErr w:type="spellStart"/>
      <w:r>
        <w:t>Пикулева</w:t>
      </w:r>
      <w:proofErr w:type="spellEnd"/>
      <w:r>
        <w:t>, Л. А. Преображенская, Л. К. Татьяничева и др.);</w:t>
      </w:r>
    </w:p>
    <w:p w:rsidR="00916893" w:rsidRDefault="00311435">
      <w:pPr>
        <w:pStyle w:val="11"/>
        <w:numPr>
          <w:ilvl w:val="0"/>
          <w:numId w:val="2"/>
        </w:numPr>
        <w:shd w:val="clear" w:color="auto" w:fill="auto"/>
        <w:spacing w:before="0" w:line="220" w:lineRule="exact"/>
        <w:ind w:left="20" w:firstLine="720"/>
      </w:pPr>
      <w:r>
        <w:t xml:space="preserve"> учить проводит звуковой анализ слов различной звуковой с</w:t>
      </w:r>
      <w:r>
        <w:t>труктуры;</w:t>
      </w:r>
    </w:p>
    <w:p w:rsidR="00916893" w:rsidRDefault="00311435">
      <w:pPr>
        <w:pStyle w:val="11"/>
        <w:numPr>
          <w:ilvl w:val="0"/>
          <w:numId w:val="2"/>
        </w:numPr>
        <w:shd w:val="clear" w:color="auto" w:fill="auto"/>
        <w:spacing w:before="0" w:line="317" w:lineRule="exact"/>
        <w:ind w:left="20" w:right="20" w:firstLine="720"/>
      </w:pPr>
      <w:r>
        <w:t xml:space="preserve"> формировать навыки качественной характеристики выделяемых звуков (гласные, твердый согласный, мягкий согласный, ударный гласный, безударный гласный звук);</w:t>
      </w:r>
    </w:p>
    <w:p w:rsidR="00916893" w:rsidRDefault="00311435">
      <w:pPr>
        <w:pStyle w:val="11"/>
        <w:numPr>
          <w:ilvl w:val="0"/>
          <w:numId w:val="2"/>
        </w:numPr>
        <w:shd w:val="clear" w:color="auto" w:fill="auto"/>
        <w:spacing w:before="0" w:line="307" w:lineRule="exact"/>
        <w:ind w:left="20" w:firstLine="720"/>
      </w:pPr>
      <w:r>
        <w:t xml:space="preserve"> учить </w:t>
      </w:r>
      <w:proofErr w:type="gramStart"/>
      <w:r>
        <w:t>правильно</w:t>
      </w:r>
      <w:proofErr w:type="gramEnd"/>
      <w:r>
        <w:t xml:space="preserve"> употреблять соответствующие термины.</w:t>
      </w:r>
    </w:p>
    <w:p w:rsidR="00916893" w:rsidRDefault="00311435">
      <w:pPr>
        <w:pStyle w:val="11"/>
        <w:shd w:val="clear" w:color="auto" w:fill="auto"/>
        <w:spacing w:before="0" w:line="307" w:lineRule="exact"/>
        <w:ind w:left="20" w:right="20" w:firstLine="720"/>
      </w:pPr>
      <w:r>
        <w:t xml:space="preserve">Содержание образовательной области </w:t>
      </w:r>
      <w:r>
        <w:t>«Речевое развитие» реализуется через решение следующих коррекционных задач.</w:t>
      </w:r>
    </w:p>
    <w:p w:rsidR="00916893" w:rsidRDefault="00311435">
      <w:pPr>
        <w:pStyle w:val="11"/>
        <w:numPr>
          <w:ilvl w:val="0"/>
          <w:numId w:val="3"/>
        </w:numPr>
        <w:shd w:val="clear" w:color="auto" w:fill="auto"/>
        <w:tabs>
          <w:tab w:val="left" w:pos="1371"/>
        </w:tabs>
        <w:spacing w:before="0" w:line="307" w:lineRule="exact"/>
        <w:ind w:left="20" w:firstLine="720"/>
      </w:pPr>
      <w:r>
        <w:t>Устранение дефектов звукопроизношения.</w:t>
      </w:r>
    </w:p>
    <w:p w:rsidR="00916893" w:rsidRDefault="00311435">
      <w:pPr>
        <w:pStyle w:val="11"/>
        <w:numPr>
          <w:ilvl w:val="0"/>
          <w:numId w:val="3"/>
        </w:numPr>
        <w:shd w:val="clear" w:color="auto" w:fill="auto"/>
        <w:tabs>
          <w:tab w:val="left" w:pos="1371"/>
          <w:tab w:val="right" w:pos="9934"/>
        </w:tabs>
        <w:spacing w:before="0" w:line="307" w:lineRule="exact"/>
        <w:ind w:left="20" w:firstLine="720"/>
      </w:pPr>
      <w:proofErr w:type="gramStart"/>
      <w:r>
        <w:t>Развитие навыков звукового анализа и синтеза (специальные</w:t>
      </w:r>
      <w:r>
        <w:tab/>
        <w:t>умственные</w:t>
      </w:r>
      <w:proofErr w:type="gramEnd"/>
    </w:p>
    <w:p w:rsidR="00916893" w:rsidRDefault="00311435">
      <w:pPr>
        <w:pStyle w:val="11"/>
        <w:shd w:val="clear" w:color="auto" w:fill="auto"/>
        <w:spacing w:before="0" w:line="307" w:lineRule="exact"/>
        <w:ind w:left="20"/>
        <w:jc w:val="left"/>
      </w:pPr>
      <w:r>
        <w:t>действия по дифференциации фонем и установлению звуковой структуры слова</w:t>
      </w:r>
      <w:r>
        <w:t>).</w:t>
      </w:r>
    </w:p>
    <w:p w:rsidR="00916893" w:rsidRDefault="00311435">
      <w:pPr>
        <w:pStyle w:val="11"/>
        <w:numPr>
          <w:ilvl w:val="0"/>
          <w:numId w:val="3"/>
        </w:numPr>
        <w:shd w:val="clear" w:color="auto" w:fill="auto"/>
        <w:tabs>
          <w:tab w:val="left" w:pos="1371"/>
        </w:tabs>
        <w:spacing w:before="0" w:line="307" w:lineRule="exact"/>
        <w:ind w:left="20" w:right="20" w:firstLine="720"/>
      </w:pPr>
      <w:r>
        <w:t>Уточнение, расширение и обогащение лексического запаса старших дошкольников с ТНР.</w:t>
      </w:r>
    </w:p>
    <w:p w:rsidR="00916893" w:rsidRDefault="00311435">
      <w:pPr>
        <w:pStyle w:val="11"/>
        <w:numPr>
          <w:ilvl w:val="0"/>
          <w:numId w:val="3"/>
        </w:numPr>
        <w:shd w:val="clear" w:color="auto" w:fill="auto"/>
        <w:tabs>
          <w:tab w:val="left" w:pos="1371"/>
        </w:tabs>
        <w:spacing w:before="0" w:line="307" w:lineRule="exact"/>
        <w:ind w:left="20" w:firstLine="720"/>
      </w:pPr>
      <w:r>
        <w:t>Формирование грамматического строя речи.</w:t>
      </w:r>
    </w:p>
    <w:p w:rsidR="00916893" w:rsidRDefault="00311435">
      <w:pPr>
        <w:pStyle w:val="11"/>
        <w:numPr>
          <w:ilvl w:val="0"/>
          <w:numId w:val="3"/>
        </w:numPr>
        <w:shd w:val="clear" w:color="auto" w:fill="auto"/>
        <w:tabs>
          <w:tab w:val="left" w:pos="1371"/>
        </w:tabs>
        <w:spacing w:before="0" w:line="307" w:lineRule="exact"/>
        <w:ind w:left="20" w:firstLine="720"/>
      </w:pPr>
      <w:r>
        <w:t>Развитие связной речи старших дошкольников.</w:t>
      </w:r>
    </w:p>
    <w:p w:rsidR="00916893" w:rsidRDefault="00311435">
      <w:pPr>
        <w:pStyle w:val="11"/>
        <w:numPr>
          <w:ilvl w:val="0"/>
          <w:numId w:val="3"/>
        </w:numPr>
        <w:shd w:val="clear" w:color="auto" w:fill="auto"/>
        <w:tabs>
          <w:tab w:val="left" w:pos="1371"/>
        </w:tabs>
        <w:spacing w:before="0" w:line="307" w:lineRule="exact"/>
        <w:ind w:left="20" w:firstLine="720"/>
      </w:pPr>
      <w:r>
        <w:t xml:space="preserve">Развитие </w:t>
      </w:r>
      <w:proofErr w:type="spellStart"/>
      <w:r>
        <w:t>коммуникативности</w:t>
      </w:r>
      <w:proofErr w:type="spellEnd"/>
      <w:r>
        <w:t>, успешности в общении.</w:t>
      </w:r>
    </w:p>
    <w:p w:rsidR="00916893" w:rsidRDefault="00311435">
      <w:pPr>
        <w:pStyle w:val="11"/>
        <w:numPr>
          <w:ilvl w:val="0"/>
          <w:numId w:val="3"/>
        </w:numPr>
        <w:shd w:val="clear" w:color="auto" w:fill="auto"/>
        <w:tabs>
          <w:tab w:val="left" w:pos="1371"/>
          <w:tab w:val="right" w:pos="9934"/>
        </w:tabs>
        <w:spacing w:before="0" w:line="307" w:lineRule="exact"/>
        <w:ind w:left="20" w:firstLine="720"/>
      </w:pPr>
      <w:r>
        <w:t>Расширение и активизация словарного</w:t>
      </w:r>
      <w:r>
        <w:t xml:space="preserve"> запаса детей, путём</w:t>
      </w:r>
      <w:r>
        <w:tab/>
        <w:t>расширения</w:t>
      </w:r>
    </w:p>
    <w:p w:rsidR="00916893" w:rsidRDefault="00311435">
      <w:pPr>
        <w:pStyle w:val="11"/>
        <w:shd w:val="clear" w:color="auto" w:fill="auto"/>
        <w:spacing w:before="0" w:line="307" w:lineRule="exact"/>
        <w:ind w:left="20"/>
        <w:jc w:val="left"/>
      </w:pPr>
      <w:r>
        <w:t>семантических полей.</w:t>
      </w:r>
    </w:p>
    <w:p w:rsidR="00916893" w:rsidRDefault="00311435">
      <w:pPr>
        <w:pStyle w:val="11"/>
        <w:shd w:val="clear" w:color="auto" w:fill="auto"/>
        <w:spacing w:before="0" w:line="307" w:lineRule="exact"/>
        <w:ind w:left="20" w:right="20" w:firstLine="720"/>
      </w:pPr>
      <w:r>
        <w:t>Также сопутствующими задачами программы является развитие познавательных процессов и мелкой моторики.</w:t>
      </w:r>
    </w:p>
    <w:p w:rsidR="00916893" w:rsidRDefault="00311435">
      <w:pPr>
        <w:pStyle w:val="11"/>
        <w:shd w:val="clear" w:color="auto" w:fill="auto"/>
        <w:spacing w:before="0" w:line="307" w:lineRule="exact"/>
        <w:ind w:left="20" w:right="20" w:firstLine="720"/>
      </w:pPr>
      <w:r>
        <w:t>Успех коррекционного обучения во многом определяется тем, насколько четко организуется преемственност</w:t>
      </w:r>
      <w:r>
        <w:t xml:space="preserve">ь в работе логопеда и родителей. В программе запланированы такие традиционные формы работы логопеда с семьей, как: беседы и консультации. </w:t>
      </w:r>
      <w:proofErr w:type="gramStart"/>
      <w:r>
        <w:t>Также практикуются общие и групповые родительские собрания, педагогические тренинги, мастер-классы, презентации, нагля</w:t>
      </w:r>
      <w:r>
        <w:t>дная пропаганда: стенды, папки - передвижки, буклеты и т.д.</w:t>
      </w:r>
      <w:proofErr w:type="gramEnd"/>
      <w:r>
        <w:t xml:space="preserve"> Привлечение родителей к коррекционно-развивающей осуществляется через систему методических рекомендаций:</w:t>
      </w:r>
    </w:p>
    <w:p w:rsidR="00916893" w:rsidRDefault="00311435">
      <w:pPr>
        <w:pStyle w:val="11"/>
        <w:numPr>
          <w:ilvl w:val="0"/>
          <w:numId w:val="2"/>
        </w:numPr>
        <w:shd w:val="clear" w:color="auto" w:fill="auto"/>
        <w:spacing w:before="0" w:line="307" w:lineRule="exact"/>
        <w:ind w:left="20" w:firstLine="720"/>
      </w:pPr>
      <w:r>
        <w:t xml:space="preserve"> взаимодействие с родителями в рамках основной темы;</w:t>
      </w:r>
    </w:p>
    <w:p w:rsidR="00916893" w:rsidRDefault="00311435">
      <w:pPr>
        <w:pStyle w:val="11"/>
        <w:numPr>
          <w:ilvl w:val="0"/>
          <w:numId w:val="2"/>
        </w:numPr>
        <w:shd w:val="clear" w:color="auto" w:fill="auto"/>
        <w:spacing w:before="0" w:line="307" w:lineRule="exact"/>
        <w:ind w:left="20" w:right="20" w:firstLine="720"/>
      </w:pPr>
      <w:r>
        <w:t xml:space="preserve"> взаимодействие с родителями в рамках </w:t>
      </w:r>
      <w:r>
        <w:t>формирования правильной фонетически и грамматически оформленной речи, развития мелкой моторики пальцев рук.</w:t>
      </w:r>
    </w:p>
    <w:p w:rsidR="00916893" w:rsidRDefault="00311435">
      <w:pPr>
        <w:pStyle w:val="11"/>
        <w:shd w:val="clear" w:color="auto" w:fill="auto"/>
        <w:spacing w:before="0" w:line="307" w:lineRule="exact"/>
        <w:ind w:left="20" w:right="20" w:firstLine="720"/>
      </w:pPr>
      <w:r>
        <w:t>Так же методические рекомендации родители получают в устной форме на индивидуальных консультациях.</w:t>
      </w:r>
    </w:p>
    <w:sectPr w:rsidR="00916893">
      <w:type w:val="continuous"/>
      <w:pgSz w:w="11909" w:h="16838"/>
      <w:pgMar w:top="1139" w:right="983" w:bottom="1139" w:left="9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35" w:rsidRDefault="00311435">
      <w:r>
        <w:separator/>
      </w:r>
    </w:p>
  </w:endnote>
  <w:endnote w:type="continuationSeparator" w:id="0">
    <w:p w:rsidR="00311435" w:rsidRDefault="0031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35" w:rsidRDefault="00311435"/>
  </w:footnote>
  <w:footnote w:type="continuationSeparator" w:id="0">
    <w:p w:rsidR="00311435" w:rsidRDefault="003114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128"/>
    <w:multiLevelType w:val="multilevel"/>
    <w:tmpl w:val="84BCB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475BED"/>
    <w:multiLevelType w:val="multilevel"/>
    <w:tmpl w:val="C2D275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1E3608"/>
    <w:multiLevelType w:val="multilevel"/>
    <w:tmpl w:val="30D23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16893"/>
    <w:rsid w:val="00222ABC"/>
    <w:rsid w:val="00311435"/>
    <w:rsid w:val="0091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861</Words>
  <Characters>4911</Characters>
  <Application>Microsoft Office Word</Application>
  <DocSecurity>0</DocSecurity>
  <Lines>40</Lines>
  <Paragraphs>11</Paragraphs>
  <ScaleCrop>false</ScaleCrop>
  <Company>MICROSOFT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№</dc:creator>
  <cp:lastModifiedBy>детсад №</cp:lastModifiedBy>
  <cp:revision>1</cp:revision>
  <dcterms:created xsi:type="dcterms:W3CDTF">2018-07-09T17:55:00Z</dcterms:created>
  <dcterms:modified xsi:type="dcterms:W3CDTF">2018-07-09T17:56:00Z</dcterms:modified>
</cp:coreProperties>
</file>